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850F35" w:rsidP="00850F35" w14:paraId="04773A1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50F35" w:rsidP="00850F35" w14:paraId="3849627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50F35" w:rsidP="00850F35" w14:paraId="7A618BA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50F35" w:rsidP="00850F35" w14:paraId="1580B0C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50F35" w:rsidP="00850F35" w14:paraId="2B4FE6A7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50F35" w:rsidRPr="00850F35" w:rsidP="00850F35" w14:paraId="2A795EC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50F35" w:rsidRPr="00850F35" w:rsidP="00850F35" w14:paraId="6335E64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50F35" w:rsidRPr="00850F35" w:rsidP="00850F35" w14:paraId="1D62B9A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50F35" w:rsidRPr="00850F35" w:rsidP="00850F35" w14:paraId="33499CA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850F35" w:rsidRPr="00850F35" w:rsidP="00850F35" w14:paraId="369389E9" w14:textId="3069263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50F35">
        <w:rPr>
          <w:rFonts w:ascii="Times New Roman" w:hAnsi="Times New Roman" w:cs="Times New Roman"/>
          <w:sz w:val="24"/>
          <w:szCs w:val="24"/>
          <w:lang w:val="en-US"/>
        </w:rPr>
        <w:t>Social Engineering</w:t>
      </w:r>
    </w:p>
    <w:p w:rsidR="00850F35" w:rsidRPr="00850F35" w:rsidP="00850F35" w14:paraId="4CEC631A" w14:textId="7F14C5E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50F35">
        <w:rPr>
          <w:rFonts w:ascii="Times New Roman" w:hAnsi="Times New Roman" w:cs="Times New Roman"/>
          <w:sz w:val="24"/>
          <w:szCs w:val="24"/>
          <w:lang w:val="en-US"/>
        </w:rPr>
        <w:t xml:space="preserve">Student’s Name </w:t>
      </w:r>
    </w:p>
    <w:p w:rsidR="00850F35" w:rsidRPr="00850F35" w:rsidP="00850F35" w14:paraId="5AF889D4" w14:textId="030D2B6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50F35">
        <w:rPr>
          <w:rFonts w:ascii="Times New Roman" w:hAnsi="Times New Roman" w:cs="Times New Roman"/>
          <w:sz w:val="24"/>
          <w:szCs w:val="24"/>
          <w:lang w:val="en-US"/>
        </w:rPr>
        <w:t xml:space="preserve">Institutional Affiliation </w:t>
      </w:r>
    </w:p>
    <w:p w:rsidR="00850F35" w:rsidRPr="00850F35" w:rsidP="00850F35" w14:paraId="049049A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50F35">
        <w:rPr>
          <w:rFonts w:ascii="Times New Roman" w:hAnsi="Times New Roman" w:cs="Times New Roman"/>
          <w:sz w:val="24"/>
          <w:szCs w:val="24"/>
          <w:lang w:val="en-US"/>
        </w:rPr>
        <w:t>Professor’s Name</w:t>
      </w:r>
    </w:p>
    <w:p w:rsidR="00850F35" w:rsidRPr="00850F35" w:rsidP="00850F35" w14:paraId="198B99EF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50F35">
        <w:rPr>
          <w:rFonts w:ascii="Times New Roman" w:hAnsi="Times New Roman" w:cs="Times New Roman"/>
          <w:sz w:val="24"/>
          <w:szCs w:val="24"/>
          <w:lang w:val="en-US"/>
        </w:rPr>
        <w:t xml:space="preserve">Course Name </w:t>
      </w:r>
    </w:p>
    <w:p w:rsidR="00850F35" w:rsidRPr="00850F35" w:rsidP="00850F35" w14:paraId="2B47B291" w14:textId="61F069F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50F35">
        <w:rPr>
          <w:rFonts w:ascii="Times New Roman" w:hAnsi="Times New Roman" w:cs="Times New Roman"/>
          <w:sz w:val="24"/>
          <w:szCs w:val="24"/>
          <w:lang w:val="en-US"/>
        </w:rPr>
        <w:t xml:space="preserve">Date  </w:t>
      </w:r>
    </w:p>
    <w:p w:rsidR="00850F35" w:rsidP="00850F35" w14:paraId="0C5CD07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50F35" w:rsidP="00850F35" w14:paraId="53B9D16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50F35" w:rsidP="00850F35" w14:paraId="346E136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50F35" w:rsidP="00850F35" w14:paraId="6B08C3CA" w14:textId="5F1D1E30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50F35" w:rsidP="00850F35" w14:paraId="7B1BF6E5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252A7" w:rsidRPr="00850F35" w:rsidP="00850F35" w14:paraId="192F5464" w14:textId="7E6E5D9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50F35">
        <w:rPr>
          <w:rFonts w:ascii="Times New Roman" w:hAnsi="Times New Roman" w:cs="Times New Roman"/>
          <w:b/>
          <w:bCs/>
          <w:sz w:val="24"/>
          <w:szCs w:val="24"/>
          <w:lang w:val="en-US"/>
        </w:rPr>
        <w:t>Social Engineering</w:t>
      </w:r>
    </w:p>
    <w:p w:rsidR="00080D2C" w:rsidRPr="00850F35" w:rsidP="00850F35" w14:paraId="7D85E747" w14:textId="6C6B427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0F35">
        <w:rPr>
          <w:rFonts w:ascii="Times New Roman" w:hAnsi="Times New Roman" w:cs="Times New Roman"/>
          <w:b/>
          <w:bCs/>
          <w:sz w:val="24"/>
          <w:szCs w:val="24"/>
          <w:lang w:val="en-US"/>
        </w:rPr>
        <w:t>Phishing:</w:t>
      </w:r>
      <w:r w:rsidRPr="00850F35">
        <w:rPr>
          <w:rFonts w:ascii="Times New Roman" w:hAnsi="Times New Roman" w:cs="Times New Roman"/>
          <w:sz w:val="24"/>
          <w:szCs w:val="24"/>
          <w:lang w:val="en-US"/>
        </w:rPr>
        <w:t xml:space="preserve"> this is the most common type of social engineering attack. These attacks exploit human error to spread malware via infected email attachments</w:t>
      </w:r>
      <w:r w:rsidRPr="001D3838" w:rsidR="001D3838">
        <w:rPr>
          <w:rFonts w:ascii="Times New Roman" w:hAnsi="Times New Roman" w:cs="Times New Roman"/>
          <w:sz w:val="24"/>
          <w:szCs w:val="24"/>
        </w:rPr>
        <w:t xml:space="preserve"> </w:t>
      </w:r>
      <w:r w:rsidR="001D383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1D3838" w:rsidR="001D3838">
        <w:rPr>
          <w:rFonts w:ascii="Times New Roman" w:hAnsi="Times New Roman" w:cs="Times New Roman"/>
          <w:sz w:val="24"/>
          <w:szCs w:val="24"/>
        </w:rPr>
        <w:t>Gupta</w:t>
      </w:r>
      <w:r w:rsidR="001D3838">
        <w:rPr>
          <w:rFonts w:ascii="Times New Roman" w:hAnsi="Times New Roman" w:cs="Times New Roman"/>
          <w:sz w:val="24"/>
          <w:szCs w:val="24"/>
          <w:lang w:val="en-US"/>
        </w:rPr>
        <w:t xml:space="preserve"> et al., 2016)</w:t>
      </w:r>
      <w:r w:rsidRPr="00850F3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50F35" w:rsidR="0032111D">
        <w:rPr>
          <w:rFonts w:ascii="Times New Roman" w:hAnsi="Times New Roman" w:cs="Times New Roman"/>
          <w:sz w:val="24"/>
          <w:szCs w:val="24"/>
          <w:lang w:val="en-US"/>
        </w:rPr>
        <w:t xml:space="preserve">They are usually in the form of a text message or email messages that create urgency, fear, or curiosity for the victims. The victims reveal sensitive information or click on malicious links or malware-infected download attachments out of curiosity. </w:t>
      </w:r>
      <w:r w:rsidRPr="00850F35" w:rsidR="00A70298">
        <w:rPr>
          <w:rFonts w:ascii="Times New Roman" w:hAnsi="Times New Roman" w:cs="Times New Roman"/>
          <w:sz w:val="24"/>
          <w:szCs w:val="24"/>
          <w:lang w:val="en-US"/>
        </w:rPr>
        <w:t xml:space="preserve">This type of social engineering can be addressed by setting spam filters in your </w:t>
      </w:r>
      <w:r w:rsidRPr="00850F35" w:rsidR="00D55731">
        <w:rPr>
          <w:rFonts w:ascii="Times New Roman" w:hAnsi="Times New Roman" w:cs="Times New Roman"/>
          <w:sz w:val="24"/>
          <w:szCs w:val="24"/>
          <w:lang w:val="en-US"/>
        </w:rPr>
        <w:t>email. In</w:t>
      </w:r>
      <w:r w:rsidRPr="00850F35" w:rsidR="00A70298">
        <w:rPr>
          <w:rFonts w:ascii="Times New Roman" w:hAnsi="Times New Roman" w:cs="Times New Roman"/>
          <w:sz w:val="24"/>
          <w:szCs w:val="24"/>
          <w:lang w:val="en-US"/>
        </w:rPr>
        <w:t xml:space="preserve"> the email settings, set the span filters</w:t>
      </w:r>
      <w:r w:rsidR="001D38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0F35" w:rsidR="00A70298">
        <w:rPr>
          <w:rFonts w:ascii="Times New Roman" w:hAnsi="Times New Roman" w:cs="Times New Roman"/>
          <w:sz w:val="24"/>
          <w:szCs w:val="24"/>
          <w:lang w:val="en-US"/>
        </w:rPr>
        <w:t xml:space="preserve">high to avoid receiving risky messages. </w:t>
      </w:r>
      <w:r w:rsidR="001D3838">
        <w:rPr>
          <w:rFonts w:ascii="Times New Roman" w:hAnsi="Times New Roman" w:cs="Times New Roman"/>
          <w:sz w:val="24"/>
          <w:szCs w:val="24"/>
          <w:lang w:val="en-US"/>
        </w:rPr>
        <w:t xml:space="preserve">According to </w:t>
      </w:r>
      <w:r w:rsidRPr="001D3838" w:rsidR="001D3838">
        <w:rPr>
          <w:rFonts w:ascii="Times New Roman" w:hAnsi="Times New Roman" w:cs="Times New Roman"/>
          <w:sz w:val="24"/>
          <w:szCs w:val="24"/>
        </w:rPr>
        <w:t>Gupta</w:t>
      </w:r>
      <w:r w:rsidRPr="001D3838" w:rsidR="001D3838">
        <w:rPr>
          <w:rFonts w:ascii="Times New Roman" w:hAnsi="Times New Roman" w:cs="Times New Roman"/>
          <w:sz w:val="24"/>
          <w:szCs w:val="24"/>
          <w:lang w:val="en-US"/>
        </w:rPr>
        <w:t xml:space="preserve"> et al. </w:t>
      </w:r>
      <w:r w:rsidR="001D383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1D3838" w:rsidR="001D3838">
        <w:rPr>
          <w:rFonts w:ascii="Times New Roman" w:hAnsi="Times New Roman" w:cs="Times New Roman"/>
          <w:sz w:val="24"/>
          <w:szCs w:val="24"/>
          <w:lang w:val="en-US"/>
        </w:rPr>
        <w:t>2016)</w:t>
      </w:r>
      <w:r w:rsidR="001D3838">
        <w:rPr>
          <w:rFonts w:ascii="Times New Roman" w:hAnsi="Times New Roman" w:cs="Times New Roman"/>
          <w:sz w:val="24"/>
          <w:szCs w:val="24"/>
          <w:lang w:val="en-US"/>
        </w:rPr>
        <w:t>, i</w:t>
      </w:r>
      <w:r w:rsidRPr="00850F35" w:rsidR="003E62D8">
        <w:rPr>
          <w:rFonts w:ascii="Times New Roman" w:hAnsi="Times New Roman" w:cs="Times New Roman"/>
          <w:sz w:val="24"/>
          <w:szCs w:val="24"/>
          <w:lang w:val="en-US"/>
        </w:rPr>
        <w:t xml:space="preserve">mplementing technological cybersecurity measures such as firewalls, anti-virus and anti-malware are also helpful. </w:t>
      </w:r>
    </w:p>
    <w:p w:rsidR="00080D2C" w:rsidRPr="00850F35" w:rsidP="00850F35" w14:paraId="3BBFC662" w14:textId="2EBD068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0F35">
        <w:rPr>
          <w:rFonts w:ascii="Times New Roman" w:hAnsi="Times New Roman" w:cs="Times New Roman"/>
          <w:b/>
          <w:bCs/>
          <w:sz w:val="24"/>
          <w:szCs w:val="24"/>
          <w:lang w:val="en-US"/>
        </w:rPr>
        <w:t>Ba</w:t>
      </w:r>
      <w:r w:rsidRPr="00850F35" w:rsidR="0043295D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850F35">
        <w:rPr>
          <w:rFonts w:ascii="Times New Roman" w:hAnsi="Times New Roman" w:cs="Times New Roman"/>
          <w:b/>
          <w:bCs/>
          <w:sz w:val="24"/>
          <w:szCs w:val="24"/>
          <w:lang w:val="en-US"/>
        </w:rPr>
        <w:t>ting:</w:t>
      </w:r>
      <w:r w:rsidRPr="00850F35">
        <w:rPr>
          <w:rFonts w:ascii="Times New Roman" w:hAnsi="Times New Roman" w:cs="Times New Roman"/>
          <w:sz w:val="24"/>
          <w:szCs w:val="24"/>
          <w:lang w:val="en-US"/>
        </w:rPr>
        <w:t xml:space="preserve"> this form of social engineering involves enticing victims into </w:t>
      </w:r>
      <w:r w:rsidRPr="00850F35" w:rsidR="00F43047">
        <w:rPr>
          <w:rFonts w:ascii="Times New Roman" w:hAnsi="Times New Roman" w:cs="Times New Roman"/>
          <w:sz w:val="24"/>
          <w:szCs w:val="24"/>
          <w:lang w:val="en-US"/>
        </w:rPr>
        <w:t>unknowingly</w:t>
      </w:r>
      <w:r w:rsidRPr="00850F35">
        <w:rPr>
          <w:rFonts w:ascii="Times New Roman" w:hAnsi="Times New Roman" w:cs="Times New Roman"/>
          <w:sz w:val="24"/>
          <w:szCs w:val="24"/>
          <w:lang w:val="en-US"/>
        </w:rPr>
        <w:t xml:space="preserve"> compromising their security</w:t>
      </w:r>
      <w:r w:rsidRPr="002843F3" w:rsidR="002843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43F3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843F3" w:rsidR="002843F3">
        <w:rPr>
          <w:rFonts w:ascii="Times New Roman" w:hAnsi="Times New Roman" w:cs="Times New Roman"/>
          <w:sz w:val="24"/>
          <w:szCs w:val="24"/>
          <w:lang w:val="en-US"/>
        </w:rPr>
        <w:t>Mouton</w:t>
      </w:r>
      <w:r w:rsidR="002843F3">
        <w:rPr>
          <w:rFonts w:ascii="Times New Roman" w:hAnsi="Times New Roman" w:cs="Times New Roman"/>
          <w:sz w:val="24"/>
          <w:szCs w:val="24"/>
          <w:lang w:val="en-US"/>
        </w:rPr>
        <w:t xml:space="preserve"> et al</w:t>
      </w:r>
      <w:r w:rsidRPr="00850F3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843F3">
        <w:rPr>
          <w:rFonts w:ascii="Times New Roman" w:hAnsi="Times New Roman" w:cs="Times New Roman"/>
          <w:sz w:val="24"/>
          <w:szCs w:val="24"/>
          <w:lang w:val="en-US"/>
        </w:rPr>
        <w:t>, 2016).</w:t>
      </w:r>
      <w:r w:rsidRPr="00850F35">
        <w:rPr>
          <w:rFonts w:ascii="Times New Roman" w:hAnsi="Times New Roman" w:cs="Times New Roman"/>
          <w:sz w:val="24"/>
          <w:szCs w:val="24"/>
          <w:lang w:val="en-US"/>
        </w:rPr>
        <w:t xml:space="preserve"> For example, they can offer free giveaways or distributing infected devices. </w:t>
      </w:r>
      <w:r w:rsidRPr="00850F35" w:rsidR="00F43047">
        <w:rPr>
          <w:rFonts w:ascii="Times New Roman" w:hAnsi="Times New Roman" w:cs="Times New Roman"/>
          <w:sz w:val="24"/>
          <w:szCs w:val="24"/>
          <w:lang w:val="en-US"/>
        </w:rPr>
        <w:t>Attackers use false promises and take advantage of a victim's curiosity or greed. They lure victims into a trap, and they steal their personal information or spread malware to their systems. Baiting is also rampant online</w:t>
      </w:r>
      <w:r w:rsidRPr="00850F35" w:rsidR="0032111D">
        <w:rPr>
          <w:rFonts w:ascii="Times New Roman" w:hAnsi="Times New Roman" w:cs="Times New Roman"/>
          <w:sz w:val="24"/>
          <w:szCs w:val="24"/>
          <w:lang w:val="en-US"/>
        </w:rPr>
        <w:t xml:space="preserve">. Attackers use enticing ads that lead to malicious sites, forcing users to download the malware-infected applications to get the gift or reward. </w:t>
      </w:r>
      <w:r w:rsidRPr="00850F35" w:rsidR="00A70298">
        <w:rPr>
          <w:rFonts w:ascii="Times New Roman" w:hAnsi="Times New Roman" w:cs="Times New Roman"/>
          <w:sz w:val="24"/>
          <w:szCs w:val="24"/>
          <w:lang w:val="en-US"/>
        </w:rPr>
        <w:t>This form of social engineering can be prevented by rejecting a request that purports to help you. You can install software that blocks pop-ups on your computer</w:t>
      </w:r>
      <w:r w:rsidR="00671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1B71" w:rsidR="00671B7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71B71" w:rsidR="00671B71">
        <w:rPr>
          <w:rFonts w:ascii="Times New Roman" w:hAnsi="Times New Roman" w:cs="Times New Roman"/>
          <w:sz w:val="24"/>
          <w:szCs w:val="24"/>
        </w:rPr>
        <w:t>Ghafir</w:t>
      </w:r>
      <w:r w:rsidRPr="00671B71" w:rsidR="00671B71">
        <w:rPr>
          <w:rFonts w:ascii="Times New Roman" w:hAnsi="Times New Roman" w:cs="Times New Roman"/>
          <w:sz w:val="24"/>
          <w:szCs w:val="24"/>
          <w:lang w:val="en-US"/>
        </w:rPr>
        <w:t xml:space="preserve"> et al., 2016).</w:t>
      </w:r>
      <w:r w:rsidRPr="00850F35" w:rsidR="00A702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0F35" w:rsidR="00D55731">
        <w:rPr>
          <w:rFonts w:ascii="Times New Roman" w:hAnsi="Times New Roman" w:cs="Times New Roman"/>
          <w:sz w:val="24"/>
          <w:szCs w:val="24"/>
          <w:lang w:val="en-US"/>
        </w:rPr>
        <w:t xml:space="preserve">Reject any offers that entice you to reveal your password or any private information. </w:t>
      </w:r>
      <w:r w:rsidRPr="00850F35" w:rsidR="0043295D">
        <w:rPr>
          <w:rFonts w:ascii="Times New Roman" w:hAnsi="Times New Roman" w:cs="Times New Roman"/>
          <w:sz w:val="24"/>
          <w:szCs w:val="24"/>
          <w:lang w:val="en-US"/>
        </w:rPr>
        <w:t>You can also use spam filters</w:t>
      </w:r>
      <w:r w:rsidRPr="00850F35" w:rsidR="006142C4">
        <w:rPr>
          <w:rFonts w:ascii="Times New Roman" w:hAnsi="Times New Roman" w:cs="Times New Roman"/>
          <w:sz w:val="24"/>
          <w:szCs w:val="24"/>
          <w:lang w:val="en-US"/>
        </w:rPr>
        <w:t xml:space="preserve"> to detect spam</w:t>
      </w:r>
      <w:r w:rsidRPr="00850F35" w:rsidR="0043295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2111D" w:rsidP="00850F35" w14:paraId="2725A6E6" w14:textId="4348CCB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0F35">
        <w:rPr>
          <w:rFonts w:ascii="Times New Roman" w:hAnsi="Times New Roman" w:cs="Times New Roman"/>
          <w:b/>
          <w:bCs/>
          <w:sz w:val="24"/>
          <w:szCs w:val="24"/>
          <w:lang w:val="en-US"/>
        </w:rPr>
        <w:t>Scareware:</w:t>
      </w:r>
      <w:r w:rsidRPr="00850F35">
        <w:rPr>
          <w:rFonts w:ascii="Times New Roman" w:hAnsi="Times New Roman" w:cs="Times New Roman"/>
          <w:sz w:val="24"/>
          <w:szCs w:val="24"/>
          <w:lang w:val="en-US"/>
        </w:rPr>
        <w:t xml:space="preserve"> this is a form of malicious software that comes in the form of pop-ups that warn your security software to be outdated</w:t>
      </w:r>
      <w:r w:rsidRPr="00850F35" w:rsidR="00D0119E">
        <w:rPr>
          <w:rFonts w:ascii="Times New Roman" w:hAnsi="Times New Roman" w:cs="Times New Roman"/>
          <w:sz w:val="24"/>
          <w:szCs w:val="24"/>
          <w:lang w:val="en-US"/>
        </w:rPr>
        <w:t xml:space="preserve"> or give you false alarms</w:t>
      </w:r>
      <w:r w:rsidR="001D383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1D3838" w:rsidR="001D3838">
        <w:rPr>
          <w:rFonts w:ascii="Times New Roman" w:hAnsi="Times New Roman" w:cs="Times New Roman"/>
          <w:sz w:val="24"/>
          <w:szCs w:val="24"/>
        </w:rPr>
        <w:t>Ghafir</w:t>
      </w:r>
      <w:r w:rsidR="001D3838">
        <w:rPr>
          <w:rFonts w:ascii="Times New Roman" w:hAnsi="Times New Roman" w:cs="Times New Roman"/>
          <w:sz w:val="24"/>
          <w:szCs w:val="24"/>
          <w:lang w:val="en-US"/>
        </w:rPr>
        <w:t xml:space="preserve"> et al., 2016). </w:t>
      </w:r>
      <w:r w:rsidRPr="00850F35">
        <w:rPr>
          <w:rFonts w:ascii="Times New Roman" w:hAnsi="Times New Roman" w:cs="Times New Roman"/>
          <w:sz w:val="24"/>
          <w:szCs w:val="24"/>
          <w:lang w:val="en-US"/>
        </w:rPr>
        <w:t xml:space="preserve">It can also purport to </w:t>
      </w:r>
      <w:r w:rsidRPr="00850F35" w:rsidR="00D0119E">
        <w:rPr>
          <w:rFonts w:ascii="Times New Roman" w:hAnsi="Times New Roman" w:cs="Times New Roman"/>
          <w:sz w:val="24"/>
          <w:szCs w:val="24"/>
          <w:lang w:val="en-US"/>
        </w:rPr>
        <w:t xml:space="preserve">have detected malicious content on your device. Victims are deceived into visiting malicious websites or installing software that is not beneficial.  </w:t>
      </w:r>
      <w:r w:rsidRPr="00850F35" w:rsidR="00D55731">
        <w:rPr>
          <w:rFonts w:ascii="Times New Roman" w:hAnsi="Times New Roman" w:cs="Times New Roman"/>
          <w:sz w:val="24"/>
          <w:szCs w:val="24"/>
          <w:lang w:val="en-US"/>
        </w:rPr>
        <w:t xml:space="preserve">The best technology to </w:t>
      </w:r>
      <w:r w:rsidRPr="00850F35" w:rsidR="00D55731">
        <w:rPr>
          <w:rFonts w:ascii="Times New Roman" w:hAnsi="Times New Roman" w:cs="Times New Roman"/>
          <w:sz w:val="24"/>
          <w:szCs w:val="24"/>
          <w:lang w:val="en-US"/>
        </w:rPr>
        <w:t xml:space="preserve">counter this form of social engineering is by securing devices by regularly installing, maintaining, and updating your anti-virus software. </w:t>
      </w:r>
      <w:r w:rsidRPr="00850F35" w:rsidR="003E62D8">
        <w:rPr>
          <w:rFonts w:ascii="Times New Roman" w:hAnsi="Times New Roman" w:cs="Times New Roman"/>
          <w:sz w:val="24"/>
          <w:szCs w:val="24"/>
          <w:lang w:val="en-US"/>
        </w:rPr>
        <w:t>You can also use VPN and install firewalls and anti-virus</w:t>
      </w:r>
      <w:r w:rsidRPr="00671B71" w:rsidR="00671B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71B71" w:rsidR="00671B71">
        <w:rPr>
          <w:rFonts w:ascii="Times New Roman" w:hAnsi="Times New Roman" w:cs="Times New Roman"/>
          <w:sz w:val="24"/>
          <w:szCs w:val="24"/>
          <w:lang w:val="en-US"/>
        </w:rPr>
        <w:t xml:space="preserve">(Mouton et al., 2016). </w:t>
      </w:r>
      <w:r w:rsidRPr="00850F35" w:rsidR="003E62D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D3838" w:rsidP="00850F35" w14:paraId="36C5A81B" w14:textId="57CEE3C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3838" w:rsidP="00850F35" w14:paraId="37045C0C" w14:textId="3D4C18A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3838" w:rsidP="00850F35" w14:paraId="2B5A3514" w14:textId="3EB31084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3838" w:rsidP="00850F35" w14:paraId="768D6008" w14:textId="28AA0912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3838" w:rsidP="00850F35" w14:paraId="1E2ABC40" w14:textId="6884AC6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3838" w:rsidP="00850F35" w14:paraId="44D5E9DE" w14:textId="5D79C15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3838" w:rsidP="00850F35" w14:paraId="22FA07D6" w14:textId="6D0B543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3838" w:rsidP="00850F35" w14:paraId="66A99F29" w14:textId="144BCD2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3838" w:rsidP="00850F35" w14:paraId="3B090750" w14:textId="646A54DD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3838" w:rsidP="00850F35" w14:paraId="5E468317" w14:textId="521FFD4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3838" w:rsidP="00850F35" w14:paraId="304419D5" w14:textId="3F9FCB15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3838" w:rsidP="00850F35" w14:paraId="703EC223" w14:textId="32AAACE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3838" w:rsidP="00850F35" w14:paraId="58B8F5CF" w14:textId="4ABAEDC0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3838" w:rsidP="00850F35" w14:paraId="003FB9A4" w14:textId="27C188B8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3838" w:rsidP="00850F35" w14:paraId="46A6C0E7" w14:textId="06433FC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3838" w:rsidP="00850F35" w14:paraId="5CF2714F" w14:textId="5BF1D07E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3838" w:rsidP="00850F35" w14:paraId="66D86815" w14:textId="171DE69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3838" w:rsidP="00850F35" w14:paraId="71230298" w14:textId="67276AB7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D3838" w:rsidRPr="001D3838" w:rsidP="001D3838" w14:paraId="6E35E517" w14:textId="2F96BB1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D3838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References</w:t>
      </w:r>
    </w:p>
    <w:p w:rsidR="00CB6AE1" w:rsidP="00CB6AE1" w14:paraId="60D07D84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bookmarkStart w:id="0" w:name="_Hlk71932084"/>
      <w:r w:rsidRPr="001D3838">
        <w:rPr>
          <w:rFonts w:ascii="Times New Roman" w:hAnsi="Times New Roman" w:cs="Times New Roman"/>
          <w:sz w:val="24"/>
          <w:szCs w:val="24"/>
        </w:rPr>
        <w:t xml:space="preserve">Ghafir, </w:t>
      </w:r>
      <w:bookmarkEnd w:id="0"/>
      <w:r w:rsidRPr="001D3838">
        <w:rPr>
          <w:rFonts w:ascii="Times New Roman" w:hAnsi="Times New Roman" w:cs="Times New Roman"/>
          <w:sz w:val="24"/>
          <w:szCs w:val="24"/>
        </w:rPr>
        <w:t xml:space="preserve">I., </w:t>
      </w:r>
      <w:r w:rsidRPr="001D3838">
        <w:rPr>
          <w:rFonts w:ascii="Times New Roman" w:hAnsi="Times New Roman" w:cs="Times New Roman"/>
          <w:sz w:val="24"/>
          <w:szCs w:val="24"/>
        </w:rPr>
        <w:t>Prenosil</w:t>
      </w:r>
      <w:r w:rsidRPr="001D3838">
        <w:rPr>
          <w:rFonts w:ascii="Times New Roman" w:hAnsi="Times New Roman" w:cs="Times New Roman"/>
          <w:sz w:val="24"/>
          <w:szCs w:val="24"/>
        </w:rPr>
        <w:t xml:space="preserve">, V., </w:t>
      </w:r>
      <w:r w:rsidRPr="001D3838">
        <w:rPr>
          <w:rFonts w:ascii="Times New Roman" w:hAnsi="Times New Roman" w:cs="Times New Roman"/>
          <w:sz w:val="24"/>
          <w:szCs w:val="24"/>
        </w:rPr>
        <w:t>Alhejailan</w:t>
      </w:r>
      <w:r w:rsidRPr="001D3838">
        <w:rPr>
          <w:rFonts w:ascii="Times New Roman" w:hAnsi="Times New Roman" w:cs="Times New Roman"/>
          <w:sz w:val="24"/>
          <w:szCs w:val="24"/>
        </w:rPr>
        <w:t xml:space="preserve">, A., &amp; </w:t>
      </w:r>
      <w:r w:rsidRPr="001D3838">
        <w:rPr>
          <w:rFonts w:ascii="Times New Roman" w:hAnsi="Times New Roman" w:cs="Times New Roman"/>
          <w:sz w:val="24"/>
          <w:szCs w:val="24"/>
        </w:rPr>
        <w:t>Hammoudeh</w:t>
      </w:r>
      <w:r w:rsidRPr="001D3838">
        <w:rPr>
          <w:rFonts w:ascii="Times New Roman" w:hAnsi="Times New Roman" w:cs="Times New Roman"/>
          <w:sz w:val="24"/>
          <w:szCs w:val="24"/>
        </w:rPr>
        <w:t>, M. (2016, August). Social engineering attack strategies and defence approaches. In </w:t>
      </w:r>
      <w:r w:rsidRPr="001D3838">
        <w:rPr>
          <w:rFonts w:ascii="Times New Roman" w:hAnsi="Times New Roman" w:cs="Times New Roman"/>
          <w:i/>
          <w:iCs/>
          <w:sz w:val="24"/>
          <w:szCs w:val="24"/>
        </w:rPr>
        <w:t>2016 IEEE 4th international conference on the future internet of things and cloud (</w:t>
      </w:r>
      <w:r w:rsidRPr="001D3838">
        <w:rPr>
          <w:rFonts w:ascii="Times New Roman" w:hAnsi="Times New Roman" w:cs="Times New Roman"/>
          <w:i/>
          <w:iCs/>
          <w:sz w:val="24"/>
          <w:szCs w:val="24"/>
        </w:rPr>
        <w:t>FiCloud</w:t>
      </w:r>
      <w:r w:rsidRPr="001D3838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1D3838">
        <w:rPr>
          <w:rFonts w:ascii="Times New Roman" w:hAnsi="Times New Roman" w:cs="Times New Roman"/>
          <w:sz w:val="24"/>
          <w:szCs w:val="24"/>
        </w:rPr>
        <w:t> (pp. 145-149). IEEE.</w:t>
      </w:r>
    </w:p>
    <w:p w:rsidR="00CB6AE1" w:rsidRPr="00850F35" w:rsidP="00CB6AE1" w14:paraId="396C10CA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1D3838">
        <w:rPr>
          <w:rFonts w:ascii="Times New Roman" w:hAnsi="Times New Roman" w:cs="Times New Roman"/>
          <w:sz w:val="24"/>
          <w:szCs w:val="24"/>
        </w:rPr>
        <w:t>Gupta, S., Singhal, A., &amp; Kapoor, A. (2016, April). A literature survey on social engineering attacks: Phishing attack. In </w:t>
      </w:r>
      <w:r w:rsidRPr="001D3838">
        <w:rPr>
          <w:rFonts w:ascii="Times New Roman" w:hAnsi="Times New Roman" w:cs="Times New Roman"/>
          <w:i/>
          <w:iCs/>
          <w:sz w:val="24"/>
          <w:szCs w:val="24"/>
        </w:rPr>
        <w:t>2016 international conference on computing, communication, and automation (ICCCA)</w:t>
      </w:r>
      <w:r w:rsidRPr="001D3838">
        <w:rPr>
          <w:rFonts w:ascii="Times New Roman" w:hAnsi="Times New Roman" w:cs="Times New Roman"/>
          <w:sz w:val="24"/>
          <w:szCs w:val="24"/>
        </w:rPr>
        <w:t> (pp. 537-540). IEEE.</w:t>
      </w:r>
      <w:bookmarkStart w:id="1" w:name="_GoBack"/>
      <w:bookmarkEnd w:id="1"/>
    </w:p>
    <w:p w:rsidR="00CB6AE1" w:rsidP="00CB6AE1" w14:paraId="01CCD513" w14:textId="77777777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 w:rsidRPr="001D3838">
        <w:rPr>
          <w:rFonts w:ascii="Times New Roman" w:hAnsi="Times New Roman" w:cs="Times New Roman"/>
          <w:sz w:val="24"/>
          <w:szCs w:val="24"/>
          <w:lang w:val="en-US"/>
        </w:rPr>
        <w:t xml:space="preserve">Mouton, F., </w:t>
      </w:r>
      <w:r w:rsidRPr="001D3838">
        <w:rPr>
          <w:rFonts w:ascii="Times New Roman" w:hAnsi="Times New Roman" w:cs="Times New Roman"/>
          <w:sz w:val="24"/>
          <w:szCs w:val="24"/>
          <w:lang w:val="en-US"/>
        </w:rPr>
        <w:t>Leenen</w:t>
      </w:r>
      <w:r w:rsidRPr="001D3838">
        <w:rPr>
          <w:rFonts w:ascii="Times New Roman" w:hAnsi="Times New Roman" w:cs="Times New Roman"/>
          <w:sz w:val="24"/>
          <w:szCs w:val="24"/>
          <w:lang w:val="en-US"/>
        </w:rPr>
        <w:t>, L., &amp; Venter, H. S. (2016). Social engineering attack examples, templates, and scenarios. Computers &amp; Security, 59, 186-209.</w:t>
      </w:r>
    </w:p>
    <w:sectPr>
      <w:headerReference w:type="default" r:id="rId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555868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4962C6" w:rsidRPr="004962C6" w14:paraId="57C270F4" w14:textId="5667EF82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962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2C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962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962C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962C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962C6" w14:paraId="20B502D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A7"/>
    <w:rsid w:val="00080D2C"/>
    <w:rsid w:val="001D3838"/>
    <w:rsid w:val="002843F3"/>
    <w:rsid w:val="0032111D"/>
    <w:rsid w:val="003E62D8"/>
    <w:rsid w:val="0043295D"/>
    <w:rsid w:val="004962C6"/>
    <w:rsid w:val="005252A7"/>
    <w:rsid w:val="006142C4"/>
    <w:rsid w:val="00671B71"/>
    <w:rsid w:val="00850F35"/>
    <w:rsid w:val="00A70298"/>
    <w:rsid w:val="00A77C67"/>
    <w:rsid w:val="00CB6AE1"/>
    <w:rsid w:val="00D0119E"/>
    <w:rsid w:val="00D55731"/>
    <w:rsid w:val="00F43047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77D482C"/>
  <w15:chartTrackingRefBased/>
  <w15:docId w15:val="{3E92CBB5-D375-4710-9A53-CC52E9B4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2C6"/>
  </w:style>
  <w:style w:type="paragraph" w:styleId="Footer">
    <w:name w:val="footer"/>
    <w:basedOn w:val="Normal"/>
    <w:link w:val="FooterChar"/>
    <w:uiPriority w:val="99"/>
    <w:unhideWhenUsed/>
    <w:rsid w:val="004962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2021-05-14T20:50:00Z</dcterms:created>
  <dcterms:modified xsi:type="dcterms:W3CDTF">2021-05-14T21:54:00Z</dcterms:modified>
</cp:coreProperties>
</file>